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F0" w:rsidRDefault="00EC27F0" w:rsidP="008A0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A065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0300" cy="8546773"/>
            <wp:effectExtent l="19050" t="0" r="0" b="0"/>
            <wp:docPr id="1" name="Рисунок 1" descr="C:\Users\Tonya\Desktop\Папка 3\001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4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4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65A" w:rsidRDefault="008A065A" w:rsidP="008A0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A065A" w:rsidRDefault="008A065A" w:rsidP="008A0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A065A" w:rsidRDefault="008A065A" w:rsidP="008A0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A065A" w:rsidRDefault="008A065A" w:rsidP="008A0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A065A" w:rsidRDefault="008A065A" w:rsidP="008A065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EC27F0" w:rsidRPr="007553D0" w:rsidRDefault="005675B1" w:rsidP="00EC27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</w:t>
      </w:r>
      <w:r w:rsidR="00C52EF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81A2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C27F0"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 – тематическое  планмрование уроков родного языка на урок родного языка разработан на основе концепции </w:t>
      </w:r>
      <w:r w:rsidR="00EC27F0" w:rsidRPr="00177E5A">
        <w:rPr>
          <w:rFonts w:ascii="Times New Roman" w:hAnsi="Times New Roman" w:cs="Times New Roman"/>
          <w:sz w:val="24"/>
          <w:szCs w:val="24"/>
        </w:rPr>
        <w:t xml:space="preserve"> </w:t>
      </w:r>
      <w:r w:rsidR="00EC27F0" w:rsidRPr="001A5FE2">
        <w:rPr>
          <w:rFonts w:ascii="Times New Roman" w:hAnsi="Times New Roman" w:cs="Times New Roman"/>
          <w:sz w:val="24"/>
          <w:szCs w:val="24"/>
          <w:lang w:val="tt-RU"/>
        </w:rPr>
        <w:t>“Перспективная начальная школа “</w:t>
      </w:r>
      <w:r w:rsidR="00EC27F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C27F0" w:rsidRPr="001A5FE2">
        <w:rPr>
          <w:rFonts w:ascii="Times New Roman" w:hAnsi="Times New Roman" w:cs="Times New Roman"/>
          <w:sz w:val="24"/>
          <w:szCs w:val="24"/>
          <w:lang w:val="tt-RU"/>
        </w:rPr>
        <w:t>и урока родного языка второго поколения,</w:t>
      </w:r>
      <w:r w:rsidR="00EC27F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C27F0"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составленного на основе требований федеральных государственных стандартов общего образования , концепции “Перспективная начальная школа”, разработанной на основе программы обучения </w:t>
      </w:r>
      <w:r w:rsidR="00EC27F0">
        <w:rPr>
          <w:rFonts w:ascii="Times New Roman" w:hAnsi="Times New Roman" w:cs="Times New Roman"/>
          <w:sz w:val="24"/>
          <w:szCs w:val="24"/>
          <w:lang w:val="tt-RU"/>
        </w:rPr>
        <w:t>МБОУ “Краснобаранская основная общеобразовательная школа” на 202</w:t>
      </w:r>
      <w:r w:rsidR="00EC27F0" w:rsidRPr="00AF1AA7">
        <w:rPr>
          <w:rFonts w:ascii="Times New Roman" w:hAnsi="Times New Roman" w:cs="Times New Roman"/>
          <w:sz w:val="24"/>
          <w:szCs w:val="24"/>
        </w:rPr>
        <w:t>1</w:t>
      </w:r>
      <w:r w:rsidR="00EC27F0">
        <w:rPr>
          <w:rFonts w:ascii="Times New Roman" w:hAnsi="Times New Roman" w:cs="Times New Roman"/>
          <w:sz w:val="24"/>
          <w:szCs w:val="24"/>
          <w:lang w:val="tt-RU"/>
        </w:rPr>
        <w:t>-202</w:t>
      </w:r>
      <w:bookmarkStart w:id="0" w:name="_GoBack"/>
      <w:bookmarkEnd w:id="0"/>
      <w:r w:rsidR="00EC27F0" w:rsidRPr="00AF1AA7">
        <w:rPr>
          <w:rFonts w:ascii="Times New Roman" w:hAnsi="Times New Roman" w:cs="Times New Roman"/>
          <w:sz w:val="24"/>
          <w:szCs w:val="24"/>
        </w:rPr>
        <w:t>2</w:t>
      </w:r>
      <w:r w:rsidR="00EC27F0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</w:t>
      </w:r>
      <w:r w:rsidR="00EC27F0" w:rsidRPr="007553D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C27F0" w:rsidRPr="001A5FE2">
        <w:rPr>
          <w:rFonts w:ascii="Times New Roman" w:hAnsi="Times New Roman" w:cs="Times New Roman"/>
          <w:sz w:val="24"/>
          <w:szCs w:val="24"/>
          <w:lang w:val="tt-RU"/>
        </w:rPr>
        <w:t>из расчета 2 часа в неделю составлено на 68 часов в год</w:t>
      </w:r>
      <w:r w:rsidR="00EC27F0">
        <w:rPr>
          <w:rFonts w:ascii="Times New Roman" w:hAnsi="Times New Roman" w:cs="Times New Roman"/>
          <w:sz w:val="24"/>
          <w:szCs w:val="24"/>
          <w:lang w:val="tt-RU"/>
        </w:rPr>
        <w:t>.Учебник</w:t>
      </w:r>
      <w:r w:rsidR="00EC27F0">
        <w:rPr>
          <w:rFonts w:ascii="Times New Roman" w:hAnsi="Times New Roman" w:cs="Times New Roman"/>
          <w:sz w:val="24"/>
          <w:szCs w:val="24"/>
        </w:rPr>
        <w:t>:</w:t>
      </w:r>
      <w:r w:rsidR="00EC27F0"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И. Х. </w:t>
      </w:r>
      <w:r w:rsidR="00EC27F0">
        <w:rPr>
          <w:rFonts w:ascii="Times New Roman" w:hAnsi="Times New Roman" w:cs="Times New Roman"/>
          <w:sz w:val="24"/>
          <w:szCs w:val="24"/>
          <w:lang w:val="tt-RU"/>
        </w:rPr>
        <w:t xml:space="preserve">Мияссарова, К. Ф. Файзрахманова </w:t>
      </w:r>
      <w:r w:rsidR="00EC27F0"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в 2 х частях, (Каз</w:t>
      </w:r>
      <w:r w:rsidR="00EC27F0">
        <w:rPr>
          <w:rFonts w:ascii="Times New Roman" w:hAnsi="Times New Roman" w:cs="Times New Roman"/>
          <w:sz w:val="24"/>
          <w:szCs w:val="24"/>
          <w:lang w:val="tt-RU"/>
        </w:rPr>
        <w:t>ань. По учебникам “ Мәгариф-Время “</w:t>
      </w:r>
      <w:r w:rsidR="00EC27F0"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</w:p>
    <w:p w:rsidR="00EC27F0" w:rsidRPr="001A5FE2" w:rsidRDefault="00EC27F0" w:rsidP="00EC27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C27F0" w:rsidRPr="001A5FE2" w:rsidRDefault="00EC27F0" w:rsidP="00EC27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             Туган тел дәресләренә календарь – тематик план “Перспективалы башлангыч мәктәп “концепциясе һәм икенче буын гомумии белем бирү федераль дәүләт стандартлары таләпләренә нигезләнеп төзелгән туган тел дәресенә,яна укыту стандартлары таләпләрен искә алып , устерешле укыту принцеплары традицион белем бирү принцепларының үзара тыгыз бәйләнештә булуын тәэмин итә торган “Перспективалы башлангыч мәк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тәп” концепциясенә, </w:t>
      </w:r>
      <w:r w:rsidRPr="0047123B">
        <w:rPr>
          <w:rFonts w:ascii="Times New Roman" w:hAnsi="Times New Roman" w:cs="Times New Roman"/>
          <w:sz w:val="24"/>
          <w:szCs w:val="24"/>
          <w:lang w:val="tt-RU"/>
        </w:rPr>
        <w:t>Кр.</w:t>
      </w:r>
      <w:r>
        <w:rPr>
          <w:rFonts w:ascii="Times New Roman" w:hAnsi="Times New Roman" w:cs="Times New Roman"/>
          <w:sz w:val="24"/>
          <w:szCs w:val="24"/>
          <w:lang w:val="tt-RU"/>
        </w:rPr>
        <w:t>Баран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төп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гомуми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>белем бирү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мәктәбенең 2021-2022 нче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уку  елы өчен</w:t>
      </w:r>
      <w:r w:rsidRPr="001A5FE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төзелгән укыту программасына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нигезләнеп эшләнгән</w:t>
      </w:r>
      <w:r w:rsidRPr="001A5FE2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эш программасына һәм И.Х. Мияссарова,  К.Ф.Фәйзрахманова, 2 кисәктә,(Казан. “Мәгариф-Вакыт” нәшрияты )  дәреслекләренә нигезләнеп атнага 2 сәгать исәбеннән елга 68 сәгать</w:t>
      </w:r>
      <w:r w:rsidRPr="001A5FE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итеп төзелде</w:t>
      </w:r>
    </w:p>
    <w:tbl>
      <w:tblPr>
        <w:tblpPr w:leftFromText="180" w:rightFromText="180" w:bottomFromText="200" w:vertAnchor="text" w:horzAnchor="margin" w:tblpX="-351" w:tblpY="164"/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67"/>
        <w:gridCol w:w="4611"/>
        <w:gridCol w:w="918"/>
        <w:gridCol w:w="992"/>
        <w:gridCol w:w="992"/>
        <w:gridCol w:w="1559"/>
      </w:tblGrid>
      <w:tr w:rsidR="00946EDD" w:rsidTr="00C52EFA">
        <w:trPr>
          <w:cantSplit/>
          <w:trHeight w:val="330"/>
        </w:trPr>
        <w:tc>
          <w:tcPr>
            <w:tcW w:w="1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DD" w:rsidRPr="00EC27F0" w:rsidRDefault="00946EDD" w:rsidP="00C52EFA">
            <w:pPr>
              <w:ind w:left="-6" w:firstLine="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  <w:p w:rsidR="00946EDD" w:rsidRPr="00EC27F0" w:rsidRDefault="00946EDD" w:rsidP="00C52EFA">
            <w:pPr>
              <w:ind w:left="-6" w:firstLine="6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C27F0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Pr="00EC27F0" w:rsidRDefault="00946EDD" w:rsidP="00C52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Тема урока/</w:t>
            </w:r>
          </w:p>
          <w:p w:rsidR="00946EDD" w:rsidRPr="00EC27F0" w:rsidRDefault="00946EDD" w:rsidP="00C52E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Pr="00EC27F0" w:rsidRDefault="00946EDD" w:rsidP="00C52EFA">
            <w:pPr>
              <w:ind w:right="-39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Кол</w:t>
            </w:r>
            <w:r w:rsidR="00EC27F0">
              <w:rPr>
                <w:rFonts w:ascii="Times New Roman" w:hAnsi="Times New Roman"/>
                <w:sz w:val="24"/>
                <w:szCs w:val="24"/>
                <w:lang w:val="tt-RU"/>
              </w:rPr>
              <w:t>-во</w:t>
            </w: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. часов/</w:t>
            </w:r>
            <w:r w:rsidR="00EC27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</w:t>
            </w: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Сәг.</w:t>
            </w:r>
            <w:r w:rsidR="00C52E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46EDD" w:rsidRPr="00EC27F0" w:rsidRDefault="00946EDD" w:rsidP="00C52EFA">
            <w:pPr>
              <w:ind w:right="-39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Дата провед./</w:t>
            </w:r>
            <w:r w:rsidR="00EC27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</w:t>
            </w: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Үткәр. вакыты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46EDD" w:rsidRPr="00C52EFA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Примечание/</w:t>
            </w:r>
          </w:p>
          <w:p w:rsidR="00946EDD" w:rsidRPr="00EC27F0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C27F0">
              <w:rPr>
                <w:rFonts w:ascii="Times New Roman" w:hAnsi="Times New Roman"/>
                <w:sz w:val="24"/>
                <w:szCs w:val="24"/>
                <w:lang w:val="tt-RU"/>
              </w:rPr>
              <w:t>Искәрмә</w:t>
            </w:r>
          </w:p>
        </w:tc>
      </w:tr>
      <w:tr w:rsidR="00946EDD" w:rsidTr="00C52EFA">
        <w:trPr>
          <w:cantSplit/>
          <w:trHeight w:val="405"/>
        </w:trPr>
        <w:tc>
          <w:tcPr>
            <w:tcW w:w="1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4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6EDD" w:rsidRPr="00EC27F0" w:rsidRDefault="00946EDD" w:rsidP="00C52EFA">
            <w:pPr>
              <w:ind w:right="-39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C27F0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46EDD" w:rsidRPr="00EC27F0" w:rsidRDefault="00946EDD" w:rsidP="00C52EFA">
            <w:pPr>
              <w:ind w:right="-39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C27F0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Факт.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cantSplit/>
          <w:trHeight w:val="370"/>
        </w:trPr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ind w:right="-39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Style w:val="FontStyle13"/>
                <w:b/>
                <w:noProof/>
                <w:sz w:val="24"/>
                <w:szCs w:val="24"/>
                <w:lang w:val="tt-RU"/>
              </w:rPr>
              <w:t xml:space="preserve">Орфограмма.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Повторение изученных в 1-2 классе.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Style w:val="FontStyle13"/>
                <w:b/>
                <w:noProof/>
                <w:sz w:val="24"/>
                <w:szCs w:val="24"/>
                <w:lang w:val="tt-RU"/>
              </w:rPr>
              <w:t>1-2нче сыйныфларда үткәннәрне кабатлау(4 сәгать)</w:t>
            </w:r>
          </w:p>
        </w:tc>
      </w:tr>
      <w:tr w:rsidR="00946EDD" w:rsidTr="00C52EFA">
        <w:trPr>
          <w:cantSplit/>
          <w:trHeight w:val="378"/>
        </w:trPr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изученных в 1-2 классе. Рассказ по рисунку “Летний отдых”./ 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1-2 сыйныфларда үткәннәрне кабатлау. Рәсем буенча хикәя язу. “Җәйге ял”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Звуки и буквы. Гласные и согласные звуки./ 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Авазлар һәм хәрефләр. Сузык һәм тартык авазлар.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Слог. Перенос слов. Буквы ъ,ь. Иҗек. Сүзләрне юлдан юлга күчерү Ъ, Ь хәрефләре.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я,ю,е. Алфавит./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Я, ю, е хәрефләре. Алфавит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Style w:val="FontStyle13"/>
                <w:b/>
                <w:noProof/>
                <w:sz w:val="24"/>
                <w:szCs w:val="24"/>
                <w:lang w:val="tt-RU"/>
              </w:rPr>
              <w:t>Слово./ Сүз. Телнең сүзлек байлыгы.(10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Корень и окончание. Однокоренные слова./ Тамыр hәм кушымча. Тамырдаш сүзләр.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right="-108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Части речи. Предложение./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төркемнәре. Җөмлә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right="-108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с тестом.Рассказ по рисунку “Осенний сад”. Слово. Словарный запас языка./ Тест биремнәрен үтәү.   Рәсем буенча хикәя төзү. “Көзге бакча”. Сүз. Телнең сүзлек байлыгы.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right="-108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Изложение. “Солтания белән күбәләк”.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6EDD" w:rsidTr="00C52EFA">
        <w:trPr>
          <w:trHeight w:val="369"/>
        </w:trPr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ind w:left="-6" w:right="-108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9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Главный смысл слова (лексика)./ Сүзнең төп (лексик) мәгънәсе.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ind w:left="-6" w:right="-108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Заимствованные слова. Слова из русского, из арабского языка./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Алынма сүзләр. Рус, гарәп,фарсы, инглиз  телләреннән кергән сүзләр.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trHeight w:val="410"/>
        </w:trPr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ind w:left="-6" w:right="-108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Заимствованные слова.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Слова из персидского, английского языка.  Однозначные и многозначные слова. Устаревшие слова - их смысл и применение./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Алынма сүзләр. Фарсы, инглиз теленнән кергән сүзләр </w:t>
            </w:r>
          </w:p>
          <w:p w:rsidR="00946EDD" w:rsidRDefault="00946EDD" w:rsidP="00C52EF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 мәгънәле һәм күп мәгънәле сүзләр. Искергән сүзләр аларның мәгънәләре һәм кулланылышы.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Одинаково звучащие и разные по значению слова-омонимы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Отличие однокоренных слов от омонимов./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Әйтелеше бертөрле,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мәгънәләре башка сүзлә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омонимнар. Тамырдаш сүзләрне омонимнардан аеру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Близкие по значению слова – синонимы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./ 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Охшаш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мәгънәле сүзләр – синонимнар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Состав слова.</w:t>
            </w:r>
            <w:r>
              <w:rPr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Словообразование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/ Сүз төзелеше. Сүз ясалышы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(9 сәгать)</w:t>
            </w:r>
          </w:p>
        </w:tc>
      </w:tr>
      <w:tr w:rsidR="00946EDD" w:rsidTr="00C52E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Противоположные по значению слова – антонимы./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Капма-каршы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мәгънәле сүзләр – антонимнар.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15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Предупредительный диктант по теме: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Основной (лексический) смысл слова «Наша Республика». 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Сүзнең тө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(лексик) мәгънәсе” темасына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искәртмәле диктант “Безнең Республика”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16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Устойчивые слова.</w:t>
            </w:r>
            <w:r>
              <w:rPr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Фразеологические высказывания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./ Тотрыклы сүзтезмәләр. Фразеологик әйтелмәләр 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ind w:left="-6" w:firstLine="6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17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Корень и окончание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ыделение в словах корня и окончания./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Тамыр һәм кушымча.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Сүзләрдә тамыр һәм кушымчаны аерып күрсәтү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18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понятия о словообразовательных окончаниях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Словоизменяющие аффиксы./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Сүз ясагыч кушымчалар турында төшенчә бирү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Тамырдаш сүзләрнең сүз ясагыч кушымчалар ярдәмендә ясалуы.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Төрләндергеч кушымчалар.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6EDD" w:rsidTr="00C52E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19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Закрепление  темы “Корень и окончание”.  Отличие однокоренных слов от разных форм. Выборочный диктант. / “Тамыр һәм кушымча” темасын ныгыту.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Тамырдаш сүзләрне төрле формаларыннан аеру.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tt-RU"/>
              </w:rPr>
              <w:t xml:space="preserve"> 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tt-RU"/>
              </w:rPr>
              <w:t xml:space="preserve">Сайланма диктант.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20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Сложные слова. Употребление в речи. Парные слова./ Кушма сүзләр.  Аларның сөйләмдә кулланылышы 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Правильное написание парных слов.  Аларның дөрес язылышы.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cantSplit/>
          <w:trHeight w:val="4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21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по теме «Словообразование»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«На родину пришла зима»./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Сүз ясалышы” темасы буенча контроль диктант.”Туган ягыбызга кыш килде”.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cantSplit/>
          <w:trHeight w:val="408"/>
        </w:trPr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bCs/>
                <w:lang w:val="tt-RU"/>
              </w:rPr>
              <w:t xml:space="preserve">Имя существительное./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Исем (11сәгать)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22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Части речи. Деление слов на группы./ 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Сүз төркемнәре. Сүзләрнең төркемнәргә бүленеше.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trHeight w:val="563"/>
        </w:trPr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23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Имя существительное.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Исем. М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әгънәсе, сораулары, җөмләдәге роле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trHeight w:val="644"/>
        </w:trPr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24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Имена собственные./ 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Ялгызлык исемнәр.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25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Имена нарицательные.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Уртаклык исемнәр.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26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Имена существительные единственного и множественно числа./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Берлек һәм күплек сандагы исемнәр.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27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Имена существительные единственного и множественно числа./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Берлек һәм күплек сандагы исемнәр.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28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По теме "Имена существительные единственного и множественно числа" контрольный диктант. Работа над ошибками./  “Берлек һәм күплек сандагы исемнәр” темасы буенча контроль диктант. Хаталар өстендә эш.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trHeight w:val="888"/>
        </w:trPr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29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Изменение  имен существительных по падежам. Именительный падеж./ 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Исемнәрнең килеш белән төрләнеше. Баш килеш.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30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Родительный падеж. Дательный падеж./ 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Иялек килеше. Юнәлеш килеше.</w:t>
            </w:r>
            <w:r>
              <w:rPr>
                <w:rStyle w:val="FontStyle19"/>
                <w:noProof/>
                <w:lang w:val="tt-RU"/>
              </w:rPr>
              <w:t xml:space="preserve">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31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Винительный падеж./ 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Төшем килеше.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ind w:left="-6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32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Творительный падеж. Предложный падеж./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Чыгыш килеш, урын-вакыт килеше.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Глагол. / Фигыль (11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33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 и вопросы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Фигыль сүз төркеменең мәгънәсе һәм сораулары.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34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Положительная (утвердительная) и отрицательная формы глаголов./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Фигыльнең барлык һәм юклык төрләре.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35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диктант с грамматическим заданием./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Грамматик биремле контроль диктант.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36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Изменение  глагола по временам./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Хикәя 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фигыльнең заман белән төрләнеше.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37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Настоящее время глагола./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Хәзерге заман хикәя 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фигыль.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38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Прошедшее время глагола. Виды прошедшего времени глагола, п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оложительная (утвердительная) и отрицательная формы глаголов./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Үткән заман хикәя фигыль. Үткән заман хикәя фигыльнең төрләре, барлык һәм юклык формалары.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trHeight w:val="980"/>
        </w:trPr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39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Прошедшее время глагола.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Контрольная работа. Сочинение./ Үткән заман хикәя фигыль. Контроль эш. Сочинение.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40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Будущее время глагола./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Киләчәк заман хикәя фигыль.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41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Будущее время глагола, первый вид./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Киләчәк заман хикәя фигыльнең беренче төре.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42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Будущее время глагола, второй вид./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Киләчәк заман хикәя фигыльнең икенче төре.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43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Многозначность глаголов./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Фигыльләрнең күп 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м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әгънәлелеге.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44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«Котенок»./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Изложение язу. “Песи баласы”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Имя прилагательное. / Сыйфат (5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45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Работа над ошибками. Имя прилагательное.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Смысл и вопросы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имён прилагательных.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Хаталар өстендә эш. Сыйфат. Сыйфатның мәгънәсе һәм сораулары.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46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Степени сравнений имен прилагательных . Положительная степень./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Сыйфат дәрәҗәләре. Гади дәрәҗәдәге сыйфатлар.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47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Сравнительная степень имен прилагательных. Свободный диктант “Подарок маме”./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Чагыштыру дәрәҗәсендәге сыйфатлар.Ирекле диктант. “Әниемә бүләк”.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48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Превосходная степень имен прилагательных./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Артыклык дәрәҗәсендәге сыйфатлар.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49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Уменьшительная степень имен прилагательных. Предупредительный диктант 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“Мияубикә”./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Кимлек дәрәҗәсендәге сыйфатлар. Искәртмәле диктант. “Мияубикә”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Местоимение./ Алмашлык (2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50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Работа над ошибками. Местоимение.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Склонение местоимений по падежам./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lastRenderedPageBreak/>
              <w:t>Хаталар өстендә эш. Алмашлык. Зат алмашлыкларының килеш белән төрләнәнеше.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51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местоимений единственного и множественного числа по падежам./ 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Берлек һәм күплек сандагы зат алмашлыкларының килеш белән төрләнеше.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Частицы./ Кисәкчәләр (2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52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Частицы./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Кисәкчәләр.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53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частицы в речи, в написании. Составление рассказа на тему «В субботнике»./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Кисәкчәнең сөйләмдәге роле, язылышы. “Өмәдә” темасына хикәя төзеп язу.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Послелоги./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Бәйлекләр (2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54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Послелоги.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Бәйлекләр.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55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Роль послелогов в предложении.</w:t>
            </w:r>
            <w:r>
              <w:rPr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рассказа на тему:  «Весна приходит, весна смеется»./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Бәйлекләрнең җөмләдәге роле. “Яз килә, яз көлә” темасына хикәя төзеп язу.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Җө</w:t>
            </w:r>
            <w:proofErr w:type="gramStart"/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м</w:t>
            </w:r>
            <w:proofErr w:type="gramEnd"/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лә (6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56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Повествовательное предложение./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Җөмлә. Хикәя җөмлә.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57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 «Птица»./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Контроль диктант. “Кошчык”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58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Работа над ошибками. Вопросительное предложение./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Хаталар өстендә эш. Сорау җөмлә.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59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Восклицательное предложение. Знаки препинания в предложении./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Өндәү (боеру) җөмлә. Җөмләдә тыныш билгеләре.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60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Восклицательные  и побудительные предложения./ 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Тойгылы җөмлә. Җөмлә кисәкләре.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trHeight w:val="413"/>
        </w:trPr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61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в предложении. Нераспространенное  и  распространенное предложение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Җөмләдә сүзләр бәйләнеше. Җыйнак һәм җәенке җөмләләр.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rPr>
          <w:trHeight w:val="413"/>
        </w:trPr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Словосочетание./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Сүзтезмә (2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62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 Связь слов в словосочетании./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Сүзтезмә. Сүзтезмәдә сүзләр бәйләнеше.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63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в словосочетании. Объяснительный диктант./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Сүзтезмәдә сүзләр бәйләнеше. Аңлатмалы диктант.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Развитие речи. /Бәйләнешле сөйләм (2 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64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Текст. Развитие речи./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Текст. Бәйләнешле сөйләм.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65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этика. Тексты описания и повествования./</w:t>
            </w:r>
          </w:p>
          <w:p w:rsidR="00946EDD" w:rsidRDefault="00946EDD" w:rsidP="00C5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Сөйләм этикасы. Сурәтләү һәм хикәяләү текстлары.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Повторение за год./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Ел буена үткәннәрне кабатлау (3сәгать)</w:t>
            </w: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66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Контрольный диктант. “В лесу”./</w:t>
            </w:r>
          </w:p>
          <w:p w:rsidR="00946EDD" w:rsidRDefault="00946EDD" w:rsidP="00C52EFA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Контроль диктант. “Урманда”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67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FontStyle19"/>
                <w:noProof/>
                <w:lang w:val="tt-RU"/>
              </w:rPr>
            </w:pPr>
            <w:r>
              <w:rPr>
                <w:rStyle w:val="FontStyle19"/>
                <w:noProof/>
                <w:lang w:val="tt-RU"/>
              </w:rPr>
              <w:t>Работа над ошибками. Хаталар өстендә эш./ Состав слова.</w:t>
            </w:r>
          </w:p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</w:pPr>
            <w:r>
              <w:rPr>
                <w:rStyle w:val="FontStyle19"/>
                <w:noProof/>
                <w:lang w:val="tt-RU"/>
              </w:rPr>
              <w:t>Сүз төзелеше.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EC27F0" w:rsidP="00C52EFA">
            <w:pPr>
              <w:spacing w:after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946EDD" w:rsidTr="00C52EFA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68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FontStyle19"/>
                <w:noProof/>
                <w:lang w:val="tt-RU"/>
              </w:rPr>
            </w:pPr>
            <w:r>
              <w:rPr>
                <w:rStyle w:val="FontStyle19"/>
                <w:noProof/>
                <w:lang w:val="tt-RU"/>
              </w:rPr>
              <w:t>Повторение за год./</w:t>
            </w:r>
          </w:p>
          <w:p w:rsidR="00946EDD" w:rsidRDefault="00946EDD" w:rsidP="00C52EFA">
            <w:pPr>
              <w:spacing w:after="0" w:line="240" w:lineRule="auto"/>
              <w:ind w:right="-77"/>
              <w:rPr>
                <w:rFonts w:eastAsia="Times New Roman"/>
                <w:b/>
                <w:lang w:eastAsia="en-US"/>
              </w:rPr>
            </w:pPr>
            <w:r>
              <w:rPr>
                <w:rStyle w:val="FontStyle19"/>
                <w:noProof/>
                <w:lang w:val="tt-RU"/>
              </w:rPr>
              <w:t>Ел буена үтелгәнне гомумиләштереп кабатлау.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DD" w:rsidRDefault="00946EDD" w:rsidP="00C52EF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EDD" w:rsidRDefault="00946EDD" w:rsidP="00C52E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</w:tbl>
    <w:p w:rsidR="00946EDD" w:rsidRDefault="00946EDD" w:rsidP="00946EDD">
      <w:pPr>
        <w:spacing w:after="0"/>
        <w:ind w:right="237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46EDD" w:rsidRDefault="00946EDD" w:rsidP="00946EDD">
      <w:pPr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946EDD" w:rsidRDefault="00946EDD" w:rsidP="00946EDD"/>
    <w:p w:rsidR="00C73C4F" w:rsidRDefault="00C73C4F"/>
    <w:sectPr w:rsidR="00C73C4F" w:rsidSect="008A065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6EDD"/>
    <w:rsid w:val="00102584"/>
    <w:rsid w:val="00162098"/>
    <w:rsid w:val="00566638"/>
    <w:rsid w:val="005675B1"/>
    <w:rsid w:val="00771D3E"/>
    <w:rsid w:val="00817F1B"/>
    <w:rsid w:val="008277A7"/>
    <w:rsid w:val="00864DC7"/>
    <w:rsid w:val="008A065A"/>
    <w:rsid w:val="008F182E"/>
    <w:rsid w:val="00946EDD"/>
    <w:rsid w:val="009D32BC"/>
    <w:rsid w:val="00B576E3"/>
    <w:rsid w:val="00B81A22"/>
    <w:rsid w:val="00C52EFA"/>
    <w:rsid w:val="00C73C4F"/>
    <w:rsid w:val="00E04B36"/>
    <w:rsid w:val="00EC27F0"/>
    <w:rsid w:val="00EC4F5D"/>
    <w:rsid w:val="00F42EDB"/>
    <w:rsid w:val="00F71F70"/>
    <w:rsid w:val="00FB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uiPriority w:val="99"/>
    <w:rsid w:val="00946EDD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rsid w:val="00946EDD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EC27F0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EC27F0"/>
    <w:pPr>
      <w:spacing w:after="0" w:line="240" w:lineRule="auto"/>
    </w:pPr>
  </w:style>
  <w:style w:type="table" w:styleId="a5">
    <w:name w:val="Table Grid"/>
    <w:basedOn w:val="a1"/>
    <w:uiPriority w:val="59"/>
    <w:rsid w:val="00EC27F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0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06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1445</Words>
  <Characters>8237</Characters>
  <Application>Microsoft Office Word</Application>
  <DocSecurity>0</DocSecurity>
  <Lines>68</Lines>
  <Paragraphs>19</Paragraphs>
  <ScaleCrop>false</ScaleCrop>
  <Company/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19</cp:revision>
  <cp:lastPrinted>2021-09-22T04:00:00Z</cp:lastPrinted>
  <dcterms:created xsi:type="dcterms:W3CDTF">2021-09-07T17:04:00Z</dcterms:created>
  <dcterms:modified xsi:type="dcterms:W3CDTF">2021-10-07T16:40:00Z</dcterms:modified>
</cp:coreProperties>
</file>